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F1" w:rsidRPr="001E3419" w:rsidRDefault="00523DF1" w:rsidP="007C31F8">
      <w:pPr>
        <w:ind w:left="-1080" w:right="-1080"/>
        <w:rPr>
          <w:sz w:val="28"/>
          <w:szCs w:val="28"/>
        </w:rPr>
      </w:pPr>
    </w:p>
    <w:p w:rsidR="00E473B9" w:rsidRPr="001E3419" w:rsidRDefault="00E473B9" w:rsidP="007C31F8">
      <w:pPr>
        <w:ind w:left="-1080" w:right="-1080"/>
        <w:rPr>
          <w:rFonts w:ascii="Arial" w:hAnsi="Arial"/>
          <w:color w:val="005A85"/>
          <w:sz w:val="28"/>
          <w:szCs w:val="28"/>
        </w:rPr>
      </w:pPr>
    </w:p>
    <w:p w:rsidR="00E473B9" w:rsidRPr="001E3419" w:rsidRDefault="001E3419" w:rsidP="007C31F8">
      <w:pPr>
        <w:ind w:left="-1080" w:right="-1080"/>
        <w:rPr>
          <w:rFonts w:ascii="Arial" w:hAnsi="Arial"/>
          <w:color w:val="005A85"/>
          <w:sz w:val="28"/>
          <w:szCs w:val="28"/>
        </w:rPr>
      </w:pPr>
      <w:bookmarkStart w:id="0" w:name="_GoBack"/>
      <w:bookmarkEnd w:id="0"/>
      <w:r w:rsidRPr="001E3419">
        <w:rPr>
          <w:rFonts w:ascii="Arial" w:hAnsi="Arial"/>
          <w:color w:val="005A85"/>
          <w:sz w:val="28"/>
          <w:szCs w:val="28"/>
        </w:rPr>
        <w:t xml:space="preserve">Wednesday, </w:t>
      </w:r>
      <w:r w:rsidR="004939EE" w:rsidRPr="001E3419">
        <w:rPr>
          <w:rFonts w:ascii="Arial" w:hAnsi="Arial"/>
          <w:color w:val="005A85"/>
          <w:sz w:val="28"/>
          <w:szCs w:val="28"/>
        </w:rPr>
        <w:t>March 19, 2014</w:t>
      </w:r>
    </w:p>
    <w:p w:rsidR="001E3419" w:rsidRPr="001E3419" w:rsidRDefault="001E3419" w:rsidP="007C31F8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1:45 P.M. to 3:30 P.M.</w:t>
      </w:r>
    </w:p>
    <w:p w:rsidR="004939EE" w:rsidRPr="001E3419" w:rsidRDefault="004939EE" w:rsidP="007C31F8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Warrior Community Center</w:t>
      </w:r>
    </w:p>
    <w:p w:rsidR="001E3419" w:rsidRPr="001E3419" w:rsidRDefault="001E3419" w:rsidP="007C31F8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1321 Corps Rd.</w:t>
      </w:r>
    </w:p>
    <w:p w:rsidR="004939EE" w:rsidRPr="001E3419" w:rsidRDefault="004939EE" w:rsidP="007C31F8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Fort Polk, LA  71459</w:t>
      </w:r>
    </w:p>
    <w:p w:rsidR="004939EE" w:rsidRPr="001E3419" w:rsidRDefault="004939EE" w:rsidP="007C31F8">
      <w:pPr>
        <w:ind w:left="-1080" w:right="-1080"/>
        <w:rPr>
          <w:rFonts w:ascii="Arial" w:hAnsi="Arial"/>
          <w:color w:val="005A85"/>
          <w:sz w:val="28"/>
          <w:szCs w:val="28"/>
        </w:rPr>
      </w:pP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1:45</w:t>
      </w:r>
      <w:r w:rsidR="003505D4" w:rsidRPr="001E3419">
        <w:rPr>
          <w:rFonts w:ascii="Arial" w:hAnsi="Arial"/>
          <w:color w:val="005A85"/>
          <w:sz w:val="28"/>
          <w:szCs w:val="28"/>
        </w:rPr>
        <w:t xml:space="preserve"> </w:t>
      </w:r>
      <w:r w:rsidRPr="001E3419">
        <w:rPr>
          <w:rFonts w:ascii="Arial" w:hAnsi="Arial"/>
          <w:color w:val="005A85"/>
          <w:sz w:val="28"/>
          <w:szCs w:val="28"/>
        </w:rPr>
        <w:t>pm – 2:00</w:t>
      </w:r>
      <w:r w:rsidR="003505D4" w:rsidRPr="001E3419">
        <w:rPr>
          <w:rFonts w:ascii="Arial" w:hAnsi="Arial"/>
          <w:color w:val="005A85"/>
          <w:sz w:val="28"/>
          <w:szCs w:val="28"/>
        </w:rPr>
        <w:t xml:space="preserve"> </w:t>
      </w:r>
      <w:r w:rsidRPr="001E3419">
        <w:rPr>
          <w:rFonts w:ascii="Arial" w:hAnsi="Arial"/>
          <w:color w:val="005A85"/>
          <w:sz w:val="28"/>
          <w:szCs w:val="28"/>
        </w:rPr>
        <w:t>pm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>Call to Order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Chairman LaCerte</w:t>
      </w: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Pledge of Allegiance</w:t>
      </w:r>
      <w:r w:rsidR="003505D4"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="003505D4" w:rsidRPr="001E3419">
        <w:rPr>
          <w:rFonts w:ascii="Arial" w:hAnsi="Arial"/>
          <w:color w:val="005A85"/>
          <w:sz w:val="28"/>
          <w:szCs w:val="28"/>
        </w:rPr>
        <w:t>TBD</w:t>
      </w: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Roll Call</w:t>
      </w:r>
      <w:r w:rsidR="003505D4" w:rsidRPr="001E3419">
        <w:rPr>
          <w:rFonts w:ascii="Arial" w:hAnsi="Arial"/>
          <w:color w:val="005A85"/>
          <w:sz w:val="28"/>
          <w:szCs w:val="28"/>
        </w:rPr>
        <w:tab/>
      </w:r>
      <w:r w:rsidR="003505D4" w:rsidRPr="001E3419">
        <w:rPr>
          <w:rFonts w:ascii="Arial" w:hAnsi="Arial"/>
          <w:color w:val="005A85"/>
          <w:sz w:val="28"/>
          <w:szCs w:val="28"/>
        </w:rPr>
        <w:tab/>
      </w:r>
      <w:r w:rsidR="003505D4" w:rsidRPr="001E3419">
        <w:rPr>
          <w:rFonts w:ascii="Arial" w:hAnsi="Arial"/>
          <w:color w:val="005A85"/>
          <w:sz w:val="28"/>
          <w:szCs w:val="28"/>
        </w:rPr>
        <w:tab/>
      </w:r>
      <w:r w:rsidR="003505D4" w:rsidRPr="001E3419">
        <w:rPr>
          <w:rFonts w:ascii="Arial" w:hAnsi="Arial"/>
          <w:color w:val="005A85"/>
          <w:sz w:val="28"/>
          <w:szCs w:val="28"/>
        </w:rPr>
        <w:tab/>
        <w:t>Paul Sawyer</w:t>
      </w: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Approval of Agenda</w:t>
      </w:r>
      <w:r w:rsidR="003505D4" w:rsidRPr="001E3419">
        <w:rPr>
          <w:rFonts w:ascii="Arial" w:hAnsi="Arial"/>
          <w:color w:val="005A85"/>
          <w:sz w:val="28"/>
          <w:szCs w:val="28"/>
        </w:rPr>
        <w:tab/>
      </w:r>
      <w:r w:rsidR="003505D4" w:rsidRPr="001E3419">
        <w:rPr>
          <w:rFonts w:ascii="Arial" w:hAnsi="Arial"/>
          <w:color w:val="005A85"/>
          <w:sz w:val="28"/>
          <w:szCs w:val="28"/>
        </w:rPr>
        <w:tab/>
        <w:t>LMAC</w:t>
      </w: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Opening Remarks</w:t>
      </w:r>
      <w:r w:rsidR="003505D4" w:rsidRPr="001E3419">
        <w:rPr>
          <w:rFonts w:ascii="Arial" w:hAnsi="Arial"/>
          <w:color w:val="005A85"/>
          <w:sz w:val="28"/>
          <w:szCs w:val="28"/>
        </w:rPr>
        <w:tab/>
      </w:r>
      <w:r w:rsidR="003505D4" w:rsidRPr="001E3419">
        <w:rPr>
          <w:rFonts w:ascii="Arial" w:hAnsi="Arial"/>
          <w:color w:val="005A85"/>
          <w:sz w:val="28"/>
          <w:szCs w:val="28"/>
        </w:rPr>
        <w:tab/>
        <w:t>Chairman LaCerte</w:t>
      </w: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2:00 pm – 2:15 pm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>DC Update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Chris Goode</w:t>
      </w: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The Roosevelt Group</w:t>
      </w:r>
    </w:p>
    <w:p w:rsidR="001E3419" w:rsidRDefault="001E3419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2:15 pm – 2:30 pm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>Fort Polk Update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Mike Reese</w:t>
      </w:r>
      <w:r w:rsidR="003505D4" w:rsidRPr="001E3419">
        <w:rPr>
          <w:rFonts w:ascii="Arial" w:hAnsi="Arial"/>
          <w:color w:val="005A85"/>
          <w:sz w:val="28"/>
          <w:szCs w:val="28"/>
        </w:rPr>
        <w:t>, President</w:t>
      </w: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Fort Polk Progress</w:t>
      </w: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</w:p>
    <w:p w:rsidR="004939EE" w:rsidRPr="001E3419" w:rsidRDefault="004939EE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 xml:space="preserve">2:30 </w:t>
      </w:r>
      <w:r w:rsidR="003505D4" w:rsidRPr="001E3419">
        <w:rPr>
          <w:rFonts w:ascii="Arial" w:hAnsi="Arial"/>
          <w:color w:val="005A85"/>
          <w:sz w:val="28"/>
          <w:szCs w:val="28"/>
        </w:rPr>
        <w:t>pm – 2:45 pm</w:t>
      </w:r>
      <w:r w:rsidR="003505D4"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="003505D4" w:rsidRPr="001E3419">
        <w:rPr>
          <w:rFonts w:ascii="Arial" w:hAnsi="Arial"/>
          <w:color w:val="005A85"/>
          <w:sz w:val="28"/>
          <w:szCs w:val="28"/>
        </w:rPr>
        <w:t>Barksdale AFB Update</w:t>
      </w:r>
      <w:r w:rsidR="003505D4"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="003505D4" w:rsidRPr="001E3419">
        <w:rPr>
          <w:rFonts w:ascii="Arial" w:hAnsi="Arial"/>
          <w:color w:val="005A85"/>
          <w:sz w:val="28"/>
          <w:szCs w:val="28"/>
        </w:rPr>
        <w:t>Murray Viser, President</w:t>
      </w: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Barksdale Forward</w:t>
      </w: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2:45 pm – 3:00 pm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>New Orleans Update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>Paul Sawyer</w:t>
      </w: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3:00 pm – 3:15 pm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>Old Business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>3:15 pm – 3:30 pm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>New Business</w:t>
      </w: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</w:p>
    <w:p w:rsidR="003505D4" w:rsidRPr="001E3419" w:rsidRDefault="003505D4" w:rsidP="004939EE">
      <w:pPr>
        <w:ind w:left="-1080" w:right="-1080"/>
        <w:rPr>
          <w:rFonts w:ascii="Arial" w:hAnsi="Arial"/>
          <w:color w:val="005A85"/>
          <w:sz w:val="28"/>
          <w:szCs w:val="28"/>
        </w:rPr>
      </w:pPr>
      <w:r w:rsidRPr="001E3419">
        <w:rPr>
          <w:rFonts w:ascii="Arial" w:hAnsi="Arial"/>
          <w:color w:val="005A85"/>
          <w:sz w:val="28"/>
          <w:szCs w:val="28"/>
        </w:rPr>
        <w:t xml:space="preserve">3:30 pm </w:t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</w:r>
      <w:r w:rsidRPr="001E3419">
        <w:rPr>
          <w:rFonts w:ascii="Arial" w:hAnsi="Arial"/>
          <w:color w:val="005A85"/>
          <w:sz w:val="28"/>
          <w:szCs w:val="28"/>
        </w:rPr>
        <w:tab/>
        <w:t>Adjourn</w:t>
      </w:r>
    </w:p>
    <w:p w:rsidR="003505D4" w:rsidRPr="001E3419" w:rsidRDefault="003505D4" w:rsidP="003505D4">
      <w:pPr>
        <w:ind w:left="5760" w:right="-1080"/>
        <w:rPr>
          <w:rFonts w:ascii="Arial" w:hAnsi="Arial"/>
          <w:i/>
          <w:color w:val="005A85"/>
          <w:sz w:val="28"/>
          <w:szCs w:val="28"/>
        </w:rPr>
      </w:pPr>
      <w:r w:rsidRPr="001E3419">
        <w:rPr>
          <w:rFonts w:ascii="Arial" w:hAnsi="Arial"/>
          <w:i/>
          <w:color w:val="005A85"/>
          <w:sz w:val="28"/>
          <w:szCs w:val="28"/>
        </w:rPr>
        <w:t>Next meeting</w:t>
      </w:r>
    </w:p>
    <w:p w:rsidR="003505D4" w:rsidRPr="001E3419" w:rsidRDefault="003505D4" w:rsidP="003505D4">
      <w:pPr>
        <w:ind w:left="5760" w:right="-1080"/>
        <w:rPr>
          <w:rFonts w:ascii="Arial" w:hAnsi="Arial"/>
          <w:i/>
          <w:color w:val="005A85"/>
          <w:sz w:val="28"/>
          <w:szCs w:val="28"/>
        </w:rPr>
      </w:pPr>
      <w:r w:rsidRPr="001E3419">
        <w:rPr>
          <w:rFonts w:ascii="Arial" w:hAnsi="Arial"/>
          <w:i/>
          <w:color w:val="005A85"/>
          <w:sz w:val="28"/>
          <w:szCs w:val="28"/>
        </w:rPr>
        <w:t>09 September 2014</w:t>
      </w:r>
    </w:p>
    <w:p w:rsidR="00E473B9" w:rsidRPr="001E3419" w:rsidRDefault="003505D4" w:rsidP="003505D4">
      <w:pPr>
        <w:ind w:left="5760" w:right="-1080"/>
        <w:rPr>
          <w:rFonts w:ascii="Arial" w:hAnsi="Arial"/>
          <w:i/>
          <w:sz w:val="28"/>
          <w:szCs w:val="28"/>
        </w:rPr>
      </w:pPr>
      <w:r w:rsidRPr="001E3419">
        <w:rPr>
          <w:rFonts w:ascii="Arial" w:hAnsi="Arial"/>
          <w:i/>
          <w:color w:val="005A85"/>
          <w:sz w:val="28"/>
          <w:szCs w:val="28"/>
        </w:rPr>
        <w:t>Baton Rouge, LA</w:t>
      </w:r>
    </w:p>
    <w:p w:rsidR="001E3419" w:rsidRPr="001E3419" w:rsidRDefault="001E3419">
      <w:pPr>
        <w:ind w:left="5760" w:right="-1080"/>
        <w:rPr>
          <w:rFonts w:ascii="Arial" w:hAnsi="Arial"/>
          <w:i/>
          <w:sz w:val="28"/>
          <w:szCs w:val="28"/>
        </w:rPr>
      </w:pPr>
    </w:p>
    <w:sectPr w:rsidR="001E3419" w:rsidRPr="001E3419" w:rsidSect="00832235">
      <w:headerReference w:type="default" r:id="rId6"/>
      <w:footerReference w:type="default" r:id="rId7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3C" w:rsidRDefault="00CC113C" w:rsidP="00832235">
      <w:r>
        <w:separator/>
      </w:r>
    </w:p>
  </w:endnote>
  <w:endnote w:type="continuationSeparator" w:id="0">
    <w:p w:rsidR="00CC113C" w:rsidRDefault="00CC113C" w:rsidP="0083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09" w:rsidRDefault="00EA6509" w:rsidP="00CB6F14">
    <w:pPr>
      <w:pStyle w:val="Footer"/>
      <w:tabs>
        <w:tab w:val="clear" w:pos="8640"/>
        <w:tab w:val="right" w:pos="9630"/>
      </w:tabs>
      <w:ind w:right="-1080" w:hanging="1080"/>
    </w:pPr>
    <w:r>
      <w:rPr>
        <w:noProof/>
      </w:rPr>
      <w:drawing>
        <wp:inline distT="0" distB="0" distL="0" distR="0">
          <wp:extent cx="6861386" cy="45980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-Sheeter_Footer_10-16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573" cy="46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3C" w:rsidRDefault="00CC113C" w:rsidP="00832235">
      <w:r>
        <w:separator/>
      </w:r>
    </w:p>
  </w:footnote>
  <w:footnote w:type="continuationSeparator" w:id="0">
    <w:p w:rsidR="00CC113C" w:rsidRDefault="00CC113C" w:rsidP="0083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09" w:rsidRDefault="007C31F8" w:rsidP="00CB6F14">
    <w:pPr>
      <w:pStyle w:val="Header"/>
      <w:ind w:left="-1080"/>
    </w:pPr>
    <w:r>
      <w:rPr>
        <w:noProof/>
      </w:rPr>
      <w:drawing>
        <wp:inline distT="0" distB="0" distL="0" distR="0">
          <wp:extent cx="6854883" cy="1696964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erce&amp;Industry-Board-Members_10.29.13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883" cy="169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8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2235"/>
    <w:rsid w:val="000626F8"/>
    <w:rsid w:val="001E3419"/>
    <w:rsid w:val="00205111"/>
    <w:rsid w:val="0026197F"/>
    <w:rsid w:val="003505D4"/>
    <w:rsid w:val="00375E67"/>
    <w:rsid w:val="004939EE"/>
    <w:rsid w:val="004D1E72"/>
    <w:rsid w:val="00523DF1"/>
    <w:rsid w:val="00554731"/>
    <w:rsid w:val="005C0253"/>
    <w:rsid w:val="007C31F8"/>
    <w:rsid w:val="0082315C"/>
    <w:rsid w:val="00832235"/>
    <w:rsid w:val="008545A2"/>
    <w:rsid w:val="00963528"/>
    <w:rsid w:val="009E520C"/>
    <w:rsid w:val="00B5518B"/>
    <w:rsid w:val="00BD57A9"/>
    <w:rsid w:val="00CB6F14"/>
    <w:rsid w:val="00CB773F"/>
    <w:rsid w:val="00CC113C"/>
    <w:rsid w:val="00CD002D"/>
    <w:rsid w:val="00E31690"/>
    <w:rsid w:val="00E473B9"/>
    <w:rsid w:val="00EA6509"/>
    <w:rsid w:val="00F9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35"/>
  </w:style>
  <w:style w:type="paragraph" w:styleId="Footer">
    <w:name w:val="footer"/>
    <w:basedOn w:val="Normal"/>
    <w:link w:val="Foot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35"/>
  </w:style>
  <w:style w:type="paragraph" w:styleId="BalloonText">
    <w:name w:val="Balloon Text"/>
    <w:basedOn w:val="Normal"/>
    <w:link w:val="BalloonTextChar"/>
    <w:uiPriority w:val="99"/>
    <w:semiHidden/>
    <w:unhideWhenUsed/>
    <w:rsid w:val="0083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3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4939EE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939EE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4939EE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3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35"/>
  </w:style>
  <w:style w:type="paragraph" w:styleId="Footer">
    <w:name w:val="footer"/>
    <w:basedOn w:val="Normal"/>
    <w:link w:val="Foot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35"/>
  </w:style>
  <w:style w:type="paragraph" w:styleId="BalloonText">
    <w:name w:val="Balloon Text"/>
    <w:basedOn w:val="Normal"/>
    <w:link w:val="BalloonTextChar"/>
    <w:uiPriority w:val="99"/>
    <w:semiHidden/>
    <w:unhideWhenUsed/>
    <w:rsid w:val="0083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Covalent Logic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Russo</dc:creator>
  <cp:lastModifiedBy>RTate</cp:lastModifiedBy>
  <cp:revision>2</cp:revision>
  <dcterms:created xsi:type="dcterms:W3CDTF">2014-03-14T12:34:00Z</dcterms:created>
  <dcterms:modified xsi:type="dcterms:W3CDTF">2014-03-14T12:34:00Z</dcterms:modified>
</cp:coreProperties>
</file>